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9C" w:rsidRDefault="00F9499C" w:rsidP="0077608F">
      <w:pPr>
        <w:spacing w:line="210" w:lineRule="atLeast"/>
        <w:jc w:val="center"/>
        <w:rPr>
          <w:rFonts w:ascii="Arial" w:eastAsia="Times New Roman" w:hAnsi="Arial" w:cs="Arial"/>
          <w:b/>
          <w:bCs/>
          <w:sz w:val="24"/>
          <w:szCs w:val="24"/>
        </w:rPr>
      </w:pPr>
    </w:p>
    <w:p w:rsidR="0077608F" w:rsidRPr="0077608F" w:rsidRDefault="0077608F" w:rsidP="0077608F">
      <w:pPr>
        <w:spacing w:line="210" w:lineRule="atLeast"/>
        <w:jc w:val="center"/>
        <w:rPr>
          <w:rFonts w:ascii="Arial" w:eastAsia="Times New Roman" w:hAnsi="Arial" w:cs="Arial"/>
          <w:b/>
          <w:bCs/>
          <w:sz w:val="24"/>
          <w:szCs w:val="24"/>
        </w:rPr>
      </w:pPr>
      <w:r w:rsidRPr="0077608F">
        <w:rPr>
          <w:rFonts w:ascii="Arial" w:eastAsia="Times New Roman" w:hAnsi="Arial" w:cs="Arial"/>
          <w:b/>
          <w:bCs/>
          <w:noProof/>
          <w:sz w:val="24"/>
          <w:szCs w:val="24"/>
        </w:rPr>
        <w:drawing>
          <wp:anchor distT="0" distB="0" distL="114300" distR="114300" simplePos="0" relativeHeight="251658240" behindDoc="1" locked="0" layoutInCell="1" allowOverlap="1" wp14:anchorId="6940BF3D" wp14:editId="73F58915">
            <wp:simplePos x="0" y="0"/>
            <wp:positionH relativeFrom="page">
              <wp:align>center</wp:align>
            </wp:positionH>
            <wp:positionV relativeFrom="paragraph">
              <wp:posOffset>-847090</wp:posOffset>
            </wp:positionV>
            <wp:extent cx="1280160" cy="1590675"/>
            <wp:effectExtent l="0" t="0" r="0" b="9525"/>
            <wp:wrapTight wrapText="bothSides">
              <wp:wrapPolygon edited="0">
                <wp:start x="0" y="0"/>
                <wp:lineTo x="0" y="21471"/>
                <wp:lineTo x="21214" y="21471"/>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p_logo2015_w-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591056"/>
                    </a:xfrm>
                    <a:prstGeom prst="rect">
                      <a:avLst/>
                    </a:prstGeom>
                  </pic:spPr>
                </pic:pic>
              </a:graphicData>
            </a:graphic>
            <wp14:sizeRelH relativeFrom="page">
              <wp14:pctWidth>0</wp14:pctWidth>
            </wp14:sizeRelH>
            <wp14:sizeRelV relativeFrom="page">
              <wp14:pctHeight>0</wp14:pctHeight>
            </wp14:sizeRelV>
          </wp:anchor>
        </w:drawing>
      </w:r>
    </w:p>
    <w:p w:rsidR="0077608F" w:rsidRPr="0077608F" w:rsidRDefault="0077608F" w:rsidP="0077608F">
      <w:pPr>
        <w:spacing w:line="210" w:lineRule="atLeast"/>
        <w:jc w:val="center"/>
        <w:rPr>
          <w:rFonts w:ascii="Arial" w:eastAsia="Times New Roman" w:hAnsi="Arial" w:cs="Arial"/>
          <w:b/>
          <w:bCs/>
          <w:sz w:val="24"/>
          <w:szCs w:val="24"/>
        </w:rPr>
      </w:pPr>
    </w:p>
    <w:p w:rsidR="0077608F" w:rsidRPr="0077608F" w:rsidRDefault="0077608F" w:rsidP="0077608F">
      <w:pPr>
        <w:spacing w:line="210" w:lineRule="atLeast"/>
        <w:jc w:val="center"/>
        <w:rPr>
          <w:rFonts w:ascii="Arial" w:eastAsia="Times New Roman" w:hAnsi="Arial" w:cs="Arial"/>
          <w:b/>
          <w:bCs/>
          <w:sz w:val="24"/>
          <w:szCs w:val="24"/>
        </w:rPr>
      </w:pPr>
    </w:p>
    <w:p w:rsidR="0077608F" w:rsidRPr="0077608F" w:rsidRDefault="0077608F" w:rsidP="0077608F">
      <w:pPr>
        <w:spacing w:line="210" w:lineRule="atLeast"/>
        <w:jc w:val="center"/>
        <w:rPr>
          <w:rFonts w:ascii="Arial" w:eastAsia="Times New Roman" w:hAnsi="Arial" w:cs="Arial"/>
          <w:b/>
          <w:bCs/>
          <w:sz w:val="24"/>
          <w:szCs w:val="24"/>
        </w:rPr>
      </w:pPr>
    </w:p>
    <w:p w:rsidR="0077608F" w:rsidRPr="0077608F" w:rsidRDefault="0077608F" w:rsidP="0077608F">
      <w:pPr>
        <w:spacing w:line="210" w:lineRule="atLeast"/>
        <w:jc w:val="center"/>
        <w:rPr>
          <w:rFonts w:ascii="Arial" w:eastAsia="Times New Roman" w:hAnsi="Arial" w:cs="Arial"/>
          <w:b/>
          <w:bCs/>
          <w:sz w:val="24"/>
          <w:szCs w:val="24"/>
        </w:rPr>
      </w:pPr>
    </w:p>
    <w:p w:rsidR="0077608F" w:rsidRDefault="0077608F" w:rsidP="00173943">
      <w:pPr>
        <w:spacing w:line="210" w:lineRule="atLeast"/>
        <w:rPr>
          <w:rFonts w:ascii="Arial" w:eastAsia="Times New Roman" w:hAnsi="Arial" w:cs="Arial"/>
          <w:b/>
          <w:bCs/>
          <w:sz w:val="28"/>
          <w:szCs w:val="28"/>
        </w:rPr>
      </w:pPr>
      <w:r w:rsidRPr="0077608F">
        <w:rPr>
          <w:rFonts w:ascii="Arial" w:eastAsia="Times New Roman" w:hAnsi="Arial" w:cs="Arial"/>
          <w:b/>
          <w:bCs/>
          <w:sz w:val="24"/>
          <w:szCs w:val="24"/>
        </w:rPr>
        <w:t xml:space="preserve">Job Description:  </w:t>
      </w:r>
      <w:r w:rsidR="00DD503B">
        <w:rPr>
          <w:rFonts w:ascii="Arial" w:eastAsia="Times New Roman" w:hAnsi="Arial" w:cs="Arial"/>
          <w:b/>
          <w:bCs/>
          <w:sz w:val="28"/>
          <w:szCs w:val="28"/>
        </w:rPr>
        <w:t>C</w:t>
      </w:r>
      <w:r w:rsidRPr="0077608F">
        <w:rPr>
          <w:rFonts w:ascii="Arial" w:eastAsia="Times New Roman" w:hAnsi="Arial" w:cs="Arial"/>
          <w:b/>
          <w:bCs/>
          <w:sz w:val="28"/>
          <w:szCs w:val="28"/>
        </w:rPr>
        <w:t>linical Research Coordinator</w:t>
      </w:r>
    </w:p>
    <w:p w:rsidR="00173943" w:rsidRDefault="00173943" w:rsidP="00173943">
      <w:pPr>
        <w:spacing w:line="210" w:lineRule="atLeast"/>
        <w:rPr>
          <w:rFonts w:ascii="Arial" w:eastAsia="Times New Roman" w:hAnsi="Arial" w:cs="Arial"/>
          <w:b/>
          <w:bCs/>
          <w:sz w:val="28"/>
          <w:szCs w:val="28"/>
        </w:rPr>
      </w:pPr>
    </w:p>
    <w:p w:rsidR="0077608F" w:rsidRPr="0077608F" w:rsidRDefault="0077608F" w:rsidP="0077608F">
      <w:pPr>
        <w:keepNext/>
        <w:spacing w:line="210" w:lineRule="atLeast"/>
        <w:outlineLvl w:val="0"/>
        <w:rPr>
          <w:rFonts w:ascii="Arial" w:eastAsia="Times New Roman" w:hAnsi="Arial" w:cs="Arial"/>
          <w:b/>
          <w:bCs/>
          <w:kern w:val="36"/>
          <w:sz w:val="33"/>
          <w:szCs w:val="33"/>
        </w:rPr>
      </w:pPr>
      <w:r w:rsidRPr="0077608F">
        <w:rPr>
          <w:rFonts w:ascii="Arial" w:eastAsia="Times New Roman" w:hAnsi="Arial" w:cs="Arial"/>
          <w:b/>
          <w:bCs/>
          <w:kern w:val="36"/>
        </w:rPr>
        <w:t xml:space="preserve">   </w:t>
      </w:r>
      <w:r w:rsidRPr="0077608F">
        <w:rPr>
          <w:rFonts w:ascii="Arial" w:eastAsia="Times New Roman" w:hAnsi="Arial" w:cs="Arial"/>
          <w:b/>
          <w:bCs/>
          <w:kern w:val="36"/>
          <w:u w:val="single"/>
        </w:rPr>
        <w:t>General Dimensions/Responsibilities</w:t>
      </w:r>
    </w:p>
    <w:p w:rsidR="0077608F" w:rsidRPr="0077608F" w:rsidRDefault="0077608F" w:rsidP="0077608F">
      <w:pPr>
        <w:spacing w:line="210" w:lineRule="atLeast"/>
        <w:ind w:left="1080" w:hanging="720"/>
        <w:rPr>
          <w:rFonts w:ascii="Arial" w:eastAsia="Times New Roman" w:hAnsi="Arial" w:cs="Arial"/>
          <w:sz w:val="17"/>
          <w:szCs w:val="17"/>
        </w:rPr>
      </w:pPr>
      <w:r w:rsidRPr="0077608F">
        <w:rPr>
          <w:rFonts w:ascii="Arial" w:eastAsia="Times New Roman" w:hAnsi="Arial" w:cs="Arial"/>
        </w:rPr>
        <w:t>1.</w:t>
      </w:r>
      <w:r w:rsidRPr="0077608F">
        <w:rPr>
          <w:rFonts w:ascii="Arial" w:eastAsia="Times New Roman" w:hAnsi="Arial" w:cs="Arial"/>
        </w:rPr>
        <w:tab/>
        <w:t>Provide</w:t>
      </w:r>
      <w:r w:rsidR="00DC5881">
        <w:rPr>
          <w:rFonts w:ascii="Arial" w:eastAsia="Times New Roman" w:hAnsi="Arial" w:cs="Arial"/>
        </w:rPr>
        <w:t>s</w:t>
      </w:r>
      <w:r w:rsidRPr="0077608F">
        <w:rPr>
          <w:rFonts w:ascii="Arial" w:eastAsia="Times New Roman" w:hAnsi="Arial" w:cs="Arial"/>
        </w:rPr>
        <w:t xml:space="preserve"> overall coordination of the study aspects of patient care enrolled in cancer research studies through </w:t>
      </w:r>
      <w:r w:rsidR="00DC5881">
        <w:rPr>
          <w:rFonts w:ascii="Arial" w:eastAsia="Times New Roman" w:hAnsi="Arial" w:cs="Arial"/>
        </w:rPr>
        <w:t>CCRP</w:t>
      </w:r>
      <w:r w:rsidRPr="0077608F">
        <w:rPr>
          <w:rFonts w:ascii="Arial" w:eastAsia="Times New Roman" w:hAnsi="Arial" w:cs="Arial"/>
        </w:rPr>
        <w:t>.</w:t>
      </w:r>
    </w:p>
    <w:p w:rsidR="0077608F" w:rsidRPr="0077608F" w:rsidRDefault="0077608F" w:rsidP="0077608F">
      <w:pPr>
        <w:spacing w:line="210" w:lineRule="atLeast"/>
        <w:ind w:left="1080" w:hanging="720"/>
        <w:rPr>
          <w:rFonts w:ascii="Arial" w:eastAsia="Times New Roman" w:hAnsi="Arial" w:cs="Arial"/>
          <w:sz w:val="17"/>
          <w:szCs w:val="17"/>
        </w:rPr>
      </w:pPr>
      <w:r w:rsidRPr="0077608F">
        <w:rPr>
          <w:rFonts w:ascii="Arial" w:eastAsia="Times New Roman" w:hAnsi="Arial" w:cs="Arial"/>
        </w:rPr>
        <w:t>2.</w:t>
      </w:r>
      <w:r w:rsidRPr="0077608F">
        <w:rPr>
          <w:rFonts w:ascii="'Times New Roman'" w:eastAsia="Times New Roman" w:hAnsi="'Times New Roman'" w:cs="Arial"/>
          <w:sz w:val="14"/>
          <w:szCs w:val="14"/>
        </w:rPr>
        <w:tab/>
      </w:r>
      <w:r w:rsidRPr="0077608F">
        <w:rPr>
          <w:rFonts w:ascii="Arial" w:eastAsia="Times New Roman" w:hAnsi="Arial" w:cs="Arial"/>
        </w:rPr>
        <w:t>Assist</w:t>
      </w:r>
      <w:r w:rsidR="00DC5881">
        <w:rPr>
          <w:rFonts w:ascii="Arial" w:eastAsia="Times New Roman" w:hAnsi="Arial" w:cs="Arial"/>
        </w:rPr>
        <w:t>s</w:t>
      </w:r>
      <w:r w:rsidRPr="0077608F">
        <w:rPr>
          <w:rFonts w:ascii="Arial" w:eastAsia="Times New Roman" w:hAnsi="Arial" w:cs="Arial"/>
        </w:rPr>
        <w:t xml:space="preserve"> CCRP Investigators in the identification, recruitment, and education of patients onto CCRP </w:t>
      </w:r>
      <w:r w:rsidR="004F7FC9">
        <w:rPr>
          <w:rFonts w:ascii="Arial" w:eastAsia="Times New Roman" w:hAnsi="Arial" w:cs="Arial"/>
        </w:rPr>
        <w:t>research studies as per HIPAA</w:t>
      </w:r>
      <w:r w:rsidRPr="0077608F">
        <w:rPr>
          <w:rFonts w:ascii="Arial" w:eastAsia="Times New Roman" w:hAnsi="Arial" w:cs="Arial"/>
        </w:rPr>
        <w:t xml:space="preserve"> guidelines.</w:t>
      </w:r>
    </w:p>
    <w:p w:rsidR="0077608F" w:rsidRPr="0077608F" w:rsidRDefault="0077608F" w:rsidP="0077608F">
      <w:pPr>
        <w:spacing w:line="210" w:lineRule="atLeast"/>
        <w:ind w:left="1080" w:hanging="720"/>
        <w:rPr>
          <w:rFonts w:ascii="Arial" w:eastAsia="Times New Roman" w:hAnsi="Arial" w:cs="Arial"/>
          <w:sz w:val="17"/>
          <w:szCs w:val="17"/>
        </w:rPr>
      </w:pPr>
      <w:r w:rsidRPr="0077608F">
        <w:rPr>
          <w:rFonts w:ascii="Arial" w:eastAsia="Times New Roman" w:hAnsi="Arial" w:cs="Arial"/>
        </w:rPr>
        <w:t>3.</w:t>
      </w:r>
      <w:r w:rsidRPr="0077608F">
        <w:rPr>
          <w:rFonts w:ascii="'Times New Roman'" w:eastAsia="Times New Roman" w:hAnsi="'Times New Roman'" w:cs="Arial"/>
          <w:sz w:val="14"/>
          <w:szCs w:val="14"/>
        </w:rPr>
        <w:tab/>
      </w:r>
      <w:r w:rsidRPr="0077608F">
        <w:rPr>
          <w:rFonts w:ascii="Arial" w:eastAsia="Times New Roman" w:hAnsi="Arial" w:cs="Arial"/>
        </w:rPr>
        <w:t>Serve</w:t>
      </w:r>
      <w:r w:rsidR="00DC5881">
        <w:rPr>
          <w:rFonts w:ascii="Arial" w:eastAsia="Times New Roman" w:hAnsi="Arial" w:cs="Arial"/>
        </w:rPr>
        <w:t>s</w:t>
      </w:r>
      <w:r w:rsidRPr="0077608F">
        <w:rPr>
          <w:rFonts w:ascii="Arial" w:eastAsia="Times New Roman" w:hAnsi="Arial" w:cs="Arial"/>
        </w:rPr>
        <w:t xml:space="preserve"> as an educational resource to participating patients, physicians and associate staff in cancer research.</w:t>
      </w:r>
    </w:p>
    <w:p w:rsidR="0077608F" w:rsidRPr="0077608F" w:rsidRDefault="0077608F" w:rsidP="0077608F">
      <w:pPr>
        <w:spacing w:line="210" w:lineRule="atLeast"/>
        <w:ind w:left="1080" w:hanging="720"/>
        <w:rPr>
          <w:rFonts w:ascii="Arial" w:eastAsia="Times New Roman" w:hAnsi="Arial" w:cs="Arial"/>
          <w:sz w:val="17"/>
          <w:szCs w:val="17"/>
        </w:rPr>
      </w:pPr>
      <w:r w:rsidRPr="0077608F">
        <w:rPr>
          <w:rFonts w:ascii="Arial" w:eastAsia="Times New Roman" w:hAnsi="Arial" w:cs="Arial"/>
        </w:rPr>
        <w:t>4.</w:t>
      </w:r>
      <w:r w:rsidRPr="0077608F">
        <w:rPr>
          <w:rFonts w:ascii="'Times New Roman'" w:eastAsia="Times New Roman" w:hAnsi="'Times New Roman'" w:cs="Arial"/>
          <w:sz w:val="14"/>
          <w:szCs w:val="14"/>
        </w:rPr>
        <w:tab/>
      </w:r>
      <w:r w:rsidRPr="0077608F">
        <w:rPr>
          <w:rFonts w:ascii="Arial" w:eastAsia="Times New Roman" w:hAnsi="Arial" w:cs="Arial"/>
        </w:rPr>
        <w:t>Demonstrates knowledge and understanding of GCP guidelines and regulatory requirements to maintain patient safety, confidentiality, and the integrity of the clinical trial process.</w:t>
      </w:r>
    </w:p>
    <w:p w:rsidR="0077608F" w:rsidRPr="0077608F" w:rsidRDefault="0077608F" w:rsidP="0077608F">
      <w:pPr>
        <w:spacing w:line="210" w:lineRule="atLeast"/>
        <w:ind w:left="1080" w:hanging="720"/>
        <w:rPr>
          <w:rFonts w:ascii="Arial" w:eastAsia="Times New Roman" w:hAnsi="Arial" w:cs="Arial"/>
          <w:sz w:val="17"/>
          <w:szCs w:val="17"/>
        </w:rPr>
      </w:pPr>
      <w:r w:rsidRPr="0077608F">
        <w:rPr>
          <w:rFonts w:ascii="Arial" w:eastAsia="Times New Roman" w:hAnsi="Arial" w:cs="Arial"/>
        </w:rPr>
        <w:t>5.</w:t>
      </w:r>
      <w:r w:rsidRPr="0077608F">
        <w:rPr>
          <w:rFonts w:ascii="'Times New Roman'" w:eastAsia="Times New Roman" w:hAnsi="'Times New Roman'" w:cs="Arial"/>
          <w:sz w:val="14"/>
          <w:szCs w:val="14"/>
        </w:rPr>
        <w:tab/>
      </w:r>
      <w:r w:rsidRPr="0077608F">
        <w:rPr>
          <w:rFonts w:ascii="Arial" w:eastAsia="Times New Roman" w:hAnsi="Arial" w:cs="Arial"/>
        </w:rPr>
        <w:t>Demonstrates behaviors that reflect quality, professionalism, team work and excellence.</w:t>
      </w:r>
    </w:p>
    <w:p w:rsidR="0077608F" w:rsidRPr="0077608F" w:rsidRDefault="0077608F" w:rsidP="0077608F">
      <w:pPr>
        <w:spacing w:line="210" w:lineRule="atLeast"/>
        <w:ind w:left="1080" w:hanging="720"/>
        <w:rPr>
          <w:rFonts w:ascii="Arial" w:eastAsia="Times New Roman" w:hAnsi="Arial" w:cs="Arial"/>
          <w:sz w:val="17"/>
          <w:szCs w:val="17"/>
        </w:rPr>
      </w:pPr>
      <w:r w:rsidRPr="0077608F">
        <w:rPr>
          <w:rFonts w:ascii="Arial" w:eastAsia="Times New Roman" w:hAnsi="Arial" w:cs="Arial"/>
        </w:rPr>
        <w:t>6.</w:t>
      </w:r>
      <w:r w:rsidRPr="0077608F">
        <w:rPr>
          <w:rFonts w:ascii="'Times New Roman'" w:eastAsia="Times New Roman" w:hAnsi="'Times New Roman'" w:cs="Arial"/>
          <w:sz w:val="14"/>
          <w:szCs w:val="14"/>
        </w:rPr>
        <w:tab/>
      </w:r>
      <w:r w:rsidRPr="0077608F">
        <w:rPr>
          <w:rFonts w:ascii="Arial" w:eastAsia="Times New Roman" w:hAnsi="Arial" w:cs="Arial"/>
        </w:rPr>
        <w:t>Maintain</w:t>
      </w:r>
      <w:r w:rsidR="00DC5881">
        <w:rPr>
          <w:rFonts w:ascii="Arial" w:eastAsia="Times New Roman" w:hAnsi="Arial" w:cs="Arial"/>
        </w:rPr>
        <w:t>s</w:t>
      </w:r>
      <w:r w:rsidRPr="0077608F">
        <w:rPr>
          <w:rFonts w:ascii="Arial" w:eastAsia="Times New Roman" w:hAnsi="Arial" w:cs="Arial"/>
        </w:rPr>
        <w:t xml:space="preserve"> patient confidentiality at all times.</w:t>
      </w:r>
    </w:p>
    <w:p w:rsidR="0077608F" w:rsidRPr="0077608F" w:rsidRDefault="0077608F" w:rsidP="0077608F">
      <w:pPr>
        <w:spacing w:line="210" w:lineRule="atLeast"/>
        <w:ind w:left="1080" w:hanging="720"/>
        <w:rPr>
          <w:rFonts w:ascii="Arial" w:eastAsia="Times New Roman" w:hAnsi="Arial" w:cs="Arial"/>
          <w:sz w:val="17"/>
          <w:szCs w:val="17"/>
        </w:rPr>
      </w:pPr>
      <w:r w:rsidRPr="0077608F">
        <w:rPr>
          <w:rFonts w:ascii="Arial" w:eastAsia="Times New Roman" w:hAnsi="Arial" w:cs="Arial"/>
        </w:rPr>
        <w:t>7.</w:t>
      </w:r>
      <w:r w:rsidRPr="0077608F">
        <w:rPr>
          <w:rFonts w:ascii="'Times New Roman'" w:eastAsia="Times New Roman" w:hAnsi="'Times New Roman'" w:cs="Arial"/>
          <w:sz w:val="14"/>
          <w:szCs w:val="14"/>
        </w:rPr>
        <w:tab/>
      </w:r>
      <w:r w:rsidRPr="0077608F">
        <w:rPr>
          <w:rFonts w:ascii="Arial" w:eastAsia="Times New Roman" w:hAnsi="Arial" w:cs="Arial"/>
        </w:rPr>
        <w:t>Develops, establishes and maintains productive relationships with CCRP staff and all external customers and contacts to achieve essential research outcomes.</w:t>
      </w:r>
    </w:p>
    <w:p w:rsidR="0077608F" w:rsidRPr="0077608F" w:rsidRDefault="0077608F" w:rsidP="0077608F">
      <w:pPr>
        <w:spacing w:line="210" w:lineRule="atLeast"/>
        <w:ind w:left="1080" w:hanging="720"/>
        <w:rPr>
          <w:rFonts w:ascii="Arial" w:eastAsia="Times New Roman" w:hAnsi="Arial" w:cs="Arial"/>
          <w:sz w:val="17"/>
          <w:szCs w:val="17"/>
        </w:rPr>
      </w:pPr>
      <w:r w:rsidRPr="0077608F">
        <w:rPr>
          <w:rFonts w:ascii="Arial" w:eastAsia="Times New Roman" w:hAnsi="Arial" w:cs="Arial"/>
        </w:rPr>
        <w:t>8.</w:t>
      </w:r>
      <w:r w:rsidRPr="0077608F">
        <w:rPr>
          <w:rFonts w:ascii="Arial" w:eastAsia="Times New Roman" w:hAnsi="Arial" w:cs="Arial"/>
        </w:rPr>
        <w:tab/>
        <w:t xml:space="preserve">Collaborates closely with the CCRP Clinical Research Team, which may include Clinical Research Coordinators, Clinical Research Associates, the Principal Investigator, the </w:t>
      </w:r>
      <w:r w:rsidR="00F23867">
        <w:rPr>
          <w:rFonts w:ascii="Arial" w:eastAsia="Times New Roman" w:hAnsi="Arial" w:cs="Arial"/>
        </w:rPr>
        <w:t xml:space="preserve">Manager of Operations, the </w:t>
      </w:r>
      <w:r w:rsidRPr="0077608F">
        <w:rPr>
          <w:rFonts w:ascii="Arial" w:eastAsia="Times New Roman" w:hAnsi="Arial" w:cs="Arial"/>
        </w:rPr>
        <w:t xml:space="preserve">Manager of Clinical </w:t>
      </w:r>
      <w:r w:rsidR="00C57F87">
        <w:rPr>
          <w:rFonts w:ascii="Arial" w:eastAsia="Times New Roman" w:hAnsi="Arial" w:cs="Arial"/>
        </w:rPr>
        <w:t xml:space="preserve">Oncology </w:t>
      </w:r>
      <w:r w:rsidRPr="0077608F">
        <w:rPr>
          <w:rFonts w:ascii="Arial" w:eastAsia="Times New Roman" w:hAnsi="Arial" w:cs="Arial"/>
        </w:rPr>
        <w:t>Research</w:t>
      </w:r>
      <w:r w:rsidR="00C57F87">
        <w:rPr>
          <w:rFonts w:ascii="Arial" w:eastAsia="Times New Roman" w:hAnsi="Arial" w:cs="Arial"/>
        </w:rPr>
        <w:t xml:space="preserve"> Services</w:t>
      </w:r>
      <w:r w:rsidR="00293764" w:rsidRPr="0077608F">
        <w:rPr>
          <w:rFonts w:ascii="Arial" w:eastAsia="Times New Roman" w:hAnsi="Arial" w:cs="Arial"/>
        </w:rPr>
        <w:t xml:space="preserve">, </w:t>
      </w:r>
      <w:r w:rsidRPr="0077608F">
        <w:rPr>
          <w:rFonts w:ascii="Arial" w:eastAsia="Times New Roman" w:hAnsi="Arial" w:cs="Arial"/>
        </w:rPr>
        <w:t xml:space="preserve">the Quality </w:t>
      </w:r>
      <w:r w:rsidR="00F23867">
        <w:rPr>
          <w:rFonts w:ascii="Arial" w:eastAsia="Times New Roman" w:hAnsi="Arial" w:cs="Arial"/>
        </w:rPr>
        <w:t xml:space="preserve">Assurance </w:t>
      </w:r>
      <w:r w:rsidRPr="0077608F">
        <w:rPr>
          <w:rFonts w:ascii="Arial" w:eastAsia="Times New Roman" w:hAnsi="Arial" w:cs="Arial"/>
        </w:rPr>
        <w:t>Manager, Regional Manager of Drug Accountability, Investigators and regulatory staff to ensure key federal/state/local regulatory objectives are met and that ethical obligations are kept.</w:t>
      </w:r>
    </w:p>
    <w:p w:rsidR="0077608F" w:rsidRPr="0077608F" w:rsidRDefault="0077608F" w:rsidP="0077608F">
      <w:pPr>
        <w:spacing w:line="210" w:lineRule="atLeast"/>
        <w:rPr>
          <w:rFonts w:ascii="Arial" w:eastAsia="Times New Roman" w:hAnsi="Arial" w:cs="Arial"/>
          <w:sz w:val="17"/>
          <w:szCs w:val="17"/>
        </w:rPr>
      </w:pPr>
      <w:r w:rsidRPr="0077608F">
        <w:rPr>
          <w:rFonts w:ascii="Arial" w:eastAsia="Times New Roman" w:hAnsi="Arial" w:cs="Arial"/>
        </w:rPr>
        <w:t> </w:t>
      </w:r>
    </w:p>
    <w:p w:rsidR="0077608F" w:rsidRPr="0077608F" w:rsidRDefault="0077608F" w:rsidP="0077608F">
      <w:pPr>
        <w:keepNext/>
        <w:spacing w:line="210" w:lineRule="atLeast"/>
        <w:ind w:left="360"/>
        <w:outlineLvl w:val="1"/>
        <w:rPr>
          <w:rFonts w:ascii="Arial" w:eastAsia="Times New Roman" w:hAnsi="Arial" w:cs="Arial"/>
          <w:sz w:val="17"/>
          <w:szCs w:val="17"/>
        </w:rPr>
      </w:pPr>
      <w:r w:rsidRPr="0077608F">
        <w:rPr>
          <w:rFonts w:ascii="Arial" w:eastAsia="Times New Roman" w:hAnsi="Arial" w:cs="Arial"/>
          <w:b/>
          <w:bCs/>
          <w:u w:val="single"/>
        </w:rPr>
        <w:t>Essential Functions of the</w:t>
      </w:r>
      <w:r w:rsidR="00F950CB">
        <w:rPr>
          <w:rFonts w:ascii="Arial" w:eastAsia="Times New Roman" w:hAnsi="Arial" w:cs="Arial"/>
          <w:b/>
          <w:bCs/>
          <w:u w:val="single"/>
        </w:rPr>
        <w:t xml:space="preserve"> Full</w:t>
      </w:r>
      <w:r w:rsidR="0074792B">
        <w:rPr>
          <w:rFonts w:ascii="Arial" w:eastAsia="Times New Roman" w:hAnsi="Arial" w:cs="Arial"/>
          <w:b/>
          <w:bCs/>
          <w:u w:val="single"/>
        </w:rPr>
        <w:t>-Time</w:t>
      </w:r>
      <w:r w:rsidRPr="0077608F">
        <w:rPr>
          <w:rFonts w:ascii="Arial" w:eastAsia="Times New Roman" w:hAnsi="Arial" w:cs="Arial"/>
          <w:b/>
          <w:bCs/>
          <w:u w:val="single"/>
        </w:rPr>
        <w:t xml:space="preserve"> Clinical Research Coordinator</w:t>
      </w:r>
      <w:r w:rsidR="00035617">
        <w:rPr>
          <w:rFonts w:ascii="Arial" w:eastAsia="Times New Roman" w:hAnsi="Arial" w:cs="Arial"/>
          <w:b/>
          <w:bCs/>
          <w:u w:val="single"/>
        </w:rPr>
        <w:t xml:space="preserve"> </w:t>
      </w:r>
      <w:r w:rsidRPr="0077608F">
        <w:rPr>
          <w:rFonts w:ascii="Arial" w:eastAsia="Times New Roman" w:hAnsi="Arial" w:cs="Arial"/>
          <w:b/>
          <w:bCs/>
          <w:u w:val="single"/>
        </w:rPr>
        <w:t>(CRC)</w:t>
      </w:r>
      <w:r w:rsidRPr="0077608F">
        <w:rPr>
          <w:rFonts w:ascii="Arial" w:eastAsia="Times New Roman" w:hAnsi="Arial" w:cs="Arial"/>
        </w:rPr>
        <w:t xml:space="preserve">  </w:t>
      </w:r>
    </w:p>
    <w:p w:rsidR="0077608F" w:rsidRPr="0077608F" w:rsidRDefault="0077608F" w:rsidP="0077608F">
      <w:pPr>
        <w:keepNext/>
        <w:spacing w:line="210" w:lineRule="atLeast"/>
        <w:ind w:left="360"/>
        <w:outlineLvl w:val="1"/>
        <w:rPr>
          <w:rFonts w:ascii="Arial" w:eastAsia="Times New Roman" w:hAnsi="Arial" w:cs="Arial"/>
        </w:rPr>
      </w:pPr>
      <w:r w:rsidRPr="0077608F">
        <w:rPr>
          <w:rFonts w:ascii="Arial" w:eastAsia="Times New Roman" w:hAnsi="Arial" w:cs="Arial"/>
        </w:rPr>
        <w:t>These functions are including but not limited to:</w:t>
      </w:r>
    </w:p>
    <w:p w:rsidR="0077608F" w:rsidRPr="0077608F" w:rsidRDefault="0077608F" w:rsidP="0077608F">
      <w:pPr>
        <w:keepNext/>
        <w:spacing w:line="210" w:lineRule="atLeast"/>
        <w:ind w:left="720" w:hanging="360"/>
        <w:outlineLvl w:val="1"/>
        <w:rPr>
          <w:rFonts w:ascii="Arial" w:eastAsia="Times New Roman" w:hAnsi="Arial" w:cs="Arial"/>
          <w:sz w:val="17"/>
          <w:szCs w:val="17"/>
        </w:rPr>
      </w:pPr>
      <w:r w:rsidRPr="0077608F">
        <w:rPr>
          <w:rFonts w:ascii="Arial" w:eastAsia="Times New Roman" w:hAnsi="Arial" w:cs="Arial"/>
        </w:rPr>
        <w:t>1.</w:t>
      </w:r>
      <w:r w:rsidRPr="0077608F">
        <w:rPr>
          <w:rFonts w:ascii="Arial" w:eastAsia="Times New Roman" w:hAnsi="Arial" w:cs="Arial"/>
        </w:rPr>
        <w:tab/>
        <w:t>Responsible for screening potential patients which includes obtaining HIPAA authorization, informed consent for the study, reviewing medical records to determine eligibility, communication with the investigator and patient re: additional tests to be completed.</w:t>
      </w:r>
    </w:p>
    <w:p w:rsidR="0077608F" w:rsidRPr="0077608F" w:rsidRDefault="0077608F" w:rsidP="0077608F">
      <w:pPr>
        <w:spacing w:line="210" w:lineRule="atLeast"/>
        <w:ind w:left="720" w:hanging="360"/>
        <w:rPr>
          <w:rFonts w:ascii="Arial" w:eastAsia="Times New Roman" w:hAnsi="Arial" w:cs="Arial"/>
          <w:sz w:val="17"/>
          <w:szCs w:val="17"/>
        </w:rPr>
      </w:pPr>
      <w:r w:rsidRPr="0077608F">
        <w:rPr>
          <w:rFonts w:ascii="Arial" w:eastAsia="Times New Roman" w:hAnsi="Arial" w:cs="Arial"/>
        </w:rPr>
        <w:t>2.</w:t>
      </w:r>
      <w:r w:rsidR="00C90B24">
        <w:rPr>
          <w:rFonts w:ascii="'Times New Roman'" w:eastAsia="Times New Roman" w:hAnsi="'Times New Roman'" w:cs="Arial"/>
          <w:sz w:val="14"/>
          <w:szCs w:val="14"/>
        </w:rPr>
        <w:tab/>
      </w:r>
      <w:r w:rsidRPr="0077608F">
        <w:rPr>
          <w:rFonts w:ascii="Arial" w:eastAsia="Times New Roman" w:hAnsi="Arial" w:cs="Arial"/>
        </w:rPr>
        <w:t>Prepare patient information for registration/randomization.</w:t>
      </w:r>
    </w:p>
    <w:p w:rsidR="0077608F" w:rsidRPr="0077608F" w:rsidRDefault="0077608F" w:rsidP="0077608F">
      <w:pPr>
        <w:spacing w:line="210" w:lineRule="atLeast"/>
        <w:ind w:left="720" w:hanging="360"/>
        <w:rPr>
          <w:rFonts w:ascii="Arial" w:eastAsia="Times New Roman" w:hAnsi="Arial" w:cs="Arial"/>
          <w:sz w:val="17"/>
          <w:szCs w:val="17"/>
        </w:rPr>
      </w:pPr>
      <w:r w:rsidRPr="0077608F">
        <w:rPr>
          <w:rFonts w:ascii="Arial" w:eastAsia="Times New Roman" w:hAnsi="Arial" w:cs="Arial"/>
        </w:rPr>
        <w:t>3.</w:t>
      </w:r>
      <w:r w:rsidRPr="0077608F">
        <w:rPr>
          <w:rFonts w:ascii="Arial" w:eastAsia="Times New Roman" w:hAnsi="Arial" w:cs="Arial"/>
        </w:rPr>
        <w:tab/>
        <w:t>Notify the investigator and patient of assigned treatment and coordinate treatment start date.</w:t>
      </w:r>
    </w:p>
    <w:p w:rsidR="0077608F" w:rsidRPr="0077608F" w:rsidRDefault="0077608F" w:rsidP="0077608F">
      <w:pPr>
        <w:spacing w:line="210" w:lineRule="atLeast"/>
        <w:ind w:left="720" w:hanging="360"/>
        <w:rPr>
          <w:rFonts w:ascii="Arial" w:eastAsia="Times New Roman" w:hAnsi="Arial" w:cs="Arial"/>
          <w:sz w:val="17"/>
          <w:szCs w:val="17"/>
        </w:rPr>
      </w:pPr>
      <w:r w:rsidRPr="0077608F">
        <w:rPr>
          <w:rFonts w:ascii="Arial" w:eastAsia="Times New Roman" w:hAnsi="Arial" w:cs="Arial"/>
        </w:rPr>
        <w:t>4</w:t>
      </w:r>
      <w:r w:rsidRPr="0077608F">
        <w:rPr>
          <w:rFonts w:ascii="Arial" w:eastAsia="Times New Roman" w:hAnsi="Arial" w:cs="Arial"/>
        </w:rPr>
        <w:tab/>
        <w:t>Responsible for ordering and/or transporting study drug, documentation of receipt and dispensing of the study drug on the Drug Accountability Record Forms (DARFs).</w:t>
      </w:r>
    </w:p>
    <w:p w:rsidR="0077608F" w:rsidRPr="0077608F" w:rsidRDefault="0077608F" w:rsidP="0077608F">
      <w:pPr>
        <w:spacing w:line="210" w:lineRule="atLeast"/>
        <w:ind w:left="720" w:hanging="360"/>
        <w:rPr>
          <w:rFonts w:ascii="Arial" w:eastAsia="Times New Roman" w:hAnsi="Arial" w:cs="Arial"/>
          <w:sz w:val="17"/>
          <w:szCs w:val="17"/>
        </w:rPr>
      </w:pPr>
      <w:r w:rsidRPr="0077608F">
        <w:rPr>
          <w:rFonts w:ascii="Arial" w:eastAsia="Times New Roman" w:hAnsi="Arial" w:cs="Arial"/>
        </w:rPr>
        <w:t>5.</w:t>
      </w:r>
      <w:r w:rsidRPr="0077608F">
        <w:rPr>
          <w:rFonts w:ascii="Arial" w:eastAsia="Times New Roman" w:hAnsi="Arial" w:cs="Arial"/>
        </w:rPr>
        <w:tab/>
        <w:t>Responsible for calculating drug dosages per protocol requirements.</w:t>
      </w:r>
    </w:p>
    <w:p w:rsidR="0077608F" w:rsidRPr="0077608F" w:rsidRDefault="0077608F" w:rsidP="0077608F">
      <w:pPr>
        <w:spacing w:line="210" w:lineRule="atLeast"/>
        <w:ind w:left="720" w:hanging="360"/>
        <w:rPr>
          <w:rFonts w:ascii="Arial" w:eastAsia="Times New Roman" w:hAnsi="Arial" w:cs="Arial"/>
          <w:sz w:val="17"/>
          <w:szCs w:val="17"/>
        </w:rPr>
      </w:pPr>
      <w:r w:rsidRPr="0077608F">
        <w:rPr>
          <w:rFonts w:ascii="Arial" w:eastAsia="Times New Roman" w:hAnsi="Arial" w:cs="Arial"/>
        </w:rPr>
        <w:t>6.</w:t>
      </w:r>
      <w:r w:rsidRPr="0077608F">
        <w:rPr>
          <w:rFonts w:ascii="Arial" w:eastAsia="Times New Roman" w:hAnsi="Arial" w:cs="Arial"/>
        </w:rPr>
        <w:tab/>
        <w:t>Responsible for obtaining required specimens per protocol and transport of said specimens to research office for processing and shipment.</w:t>
      </w:r>
    </w:p>
    <w:p w:rsidR="0077608F" w:rsidRPr="0077608F" w:rsidRDefault="0077608F" w:rsidP="0077608F">
      <w:pPr>
        <w:spacing w:line="210" w:lineRule="atLeast"/>
        <w:ind w:left="720" w:hanging="360"/>
        <w:rPr>
          <w:rFonts w:ascii="Arial" w:eastAsia="Times New Roman" w:hAnsi="Arial" w:cs="Arial"/>
          <w:sz w:val="17"/>
          <w:szCs w:val="17"/>
        </w:rPr>
      </w:pPr>
      <w:r w:rsidRPr="0077608F">
        <w:rPr>
          <w:rFonts w:ascii="Arial" w:eastAsia="Times New Roman" w:hAnsi="Arial" w:cs="Arial"/>
        </w:rPr>
        <w:t>7</w:t>
      </w:r>
      <w:r w:rsidRPr="0077608F">
        <w:rPr>
          <w:rFonts w:ascii="'Times New Roman'" w:eastAsia="Times New Roman" w:hAnsi="'Times New Roman'" w:cs="Arial"/>
          <w:sz w:val="14"/>
          <w:szCs w:val="14"/>
        </w:rPr>
        <w:t>.</w:t>
      </w:r>
      <w:r w:rsidRPr="0077608F">
        <w:rPr>
          <w:rFonts w:ascii="'Times New Roman'" w:eastAsia="Times New Roman" w:hAnsi="'Times New Roman'" w:cs="Arial"/>
          <w:sz w:val="14"/>
          <w:szCs w:val="14"/>
        </w:rPr>
        <w:tab/>
      </w:r>
      <w:r w:rsidRPr="0077608F">
        <w:rPr>
          <w:rFonts w:ascii="Arial" w:eastAsia="Times New Roman" w:hAnsi="Arial" w:cs="Arial"/>
        </w:rPr>
        <w:t>Must monitor the patient throughout the active treatment phase of the study.  This includes patient visits, providing investigators and clinic staff with treatment sheets/calendars of the required treatment per protocol.</w:t>
      </w:r>
    </w:p>
    <w:p w:rsidR="0077608F" w:rsidRPr="0077608F" w:rsidRDefault="0077608F" w:rsidP="0077608F">
      <w:pPr>
        <w:spacing w:line="210" w:lineRule="atLeast"/>
        <w:ind w:left="720" w:hanging="360"/>
        <w:rPr>
          <w:rFonts w:ascii="Arial" w:eastAsia="Times New Roman" w:hAnsi="Arial" w:cs="Arial"/>
          <w:sz w:val="17"/>
          <w:szCs w:val="17"/>
        </w:rPr>
      </w:pPr>
      <w:r w:rsidRPr="0077608F">
        <w:rPr>
          <w:rFonts w:ascii="Arial" w:eastAsia="Times New Roman" w:hAnsi="Arial" w:cs="Arial"/>
        </w:rPr>
        <w:t>8.</w:t>
      </w:r>
      <w:r w:rsidRPr="0077608F">
        <w:rPr>
          <w:rFonts w:ascii="Arial" w:eastAsia="Times New Roman" w:hAnsi="Arial" w:cs="Arial"/>
        </w:rPr>
        <w:tab/>
        <w:t>Collaborate closely with the investigator and clinic staff in scheduling future appointments, explaining patient diaries and/or QOL questionnaires, reporting of adverse events, recognizing serious adverse events, and the need for dose modification.</w:t>
      </w:r>
    </w:p>
    <w:p w:rsidR="0077608F" w:rsidRPr="0077608F" w:rsidRDefault="0077608F" w:rsidP="0077608F">
      <w:pPr>
        <w:spacing w:line="210" w:lineRule="atLeast"/>
        <w:ind w:left="720" w:hanging="360"/>
        <w:rPr>
          <w:rFonts w:ascii="Arial" w:eastAsia="Times New Roman" w:hAnsi="Arial" w:cs="Arial"/>
          <w:sz w:val="17"/>
          <w:szCs w:val="17"/>
        </w:rPr>
      </w:pPr>
      <w:r w:rsidRPr="0077608F">
        <w:rPr>
          <w:rFonts w:ascii="Arial" w:eastAsia="Times New Roman" w:hAnsi="Arial" w:cs="Arial"/>
        </w:rPr>
        <w:lastRenderedPageBreak/>
        <w:t>9.</w:t>
      </w:r>
      <w:r w:rsidRPr="0077608F">
        <w:rPr>
          <w:rFonts w:ascii="Arial" w:eastAsia="Times New Roman" w:hAnsi="Arial" w:cs="Arial"/>
        </w:rPr>
        <w:tab/>
        <w:t>Responsible for ensuring protocol adherence by understanding, communicating and making sure the study parameters are ordered and carried out per protocol requirements.</w:t>
      </w:r>
    </w:p>
    <w:p w:rsidR="0077608F" w:rsidRPr="0077608F" w:rsidRDefault="0077608F" w:rsidP="0077608F">
      <w:pPr>
        <w:spacing w:line="210" w:lineRule="atLeast"/>
        <w:ind w:left="720" w:hanging="360"/>
        <w:rPr>
          <w:rFonts w:ascii="Arial" w:eastAsia="Times New Roman" w:hAnsi="Arial" w:cs="Arial"/>
          <w:sz w:val="17"/>
          <w:szCs w:val="17"/>
        </w:rPr>
      </w:pPr>
      <w:r w:rsidRPr="0077608F">
        <w:rPr>
          <w:rFonts w:ascii="Arial" w:eastAsia="Times New Roman" w:hAnsi="Arial" w:cs="Arial"/>
        </w:rPr>
        <w:t>10.</w:t>
      </w:r>
      <w:r w:rsidRPr="0077608F">
        <w:rPr>
          <w:rFonts w:ascii="'Times New Roman'" w:eastAsia="Times New Roman" w:hAnsi="'Times New Roman'" w:cs="Arial"/>
          <w:sz w:val="14"/>
          <w:szCs w:val="14"/>
        </w:rPr>
        <w:tab/>
      </w:r>
      <w:r w:rsidRPr="0077608F">
        <w:rPr>
          <w:rFonts w:ascii="Arial" w:eastAsia="Times New Roman" w:hAnsi="Arial" w:cs="Arial"/>
        </w:rPr>
        <w:t>Closely monitor the patient’s response to treatment. This is accomplished through communication with the investigator, tracking results of imaging scans as per RECIST guidelines as applicable and provide the investigator with information from the protocol explaining the appropriate response.</w:t>
      </w:r>
    </w:p>
    <w:p w:rsidR="0077608F" w:rsidRPr="0077608F" w:rsidRDefault="0077608F" w:rsidP="0077608F">
      <w:pPr>
        <w:spacing w:line="210" w:lineRule="atLeast"/>
        <w:ind w:left="720" w:hanging="360"/>
        <w:rPr>
          <w:rFonts w:ascii="Arial" w:eastAsia="Times New Roman" w:hAnsi="Arial" w:cs="Arial"/>
          <w:sz w:val="17"/>
          <w:szCs w:val="17"/>
        </w:rPr>
      </w:pPr>
      <w:r w:rsidRPr="0077608F">
        <w:rPr>
          <w:rFonts w:ascii="Arial" w:eastAsia="Times New Roman" w:hAnsi="Arial" w:cs="Arial"/>
        </w:rPr>
        <w:t>11.</w:t>
      </w:r>
      <w:r w:rsidRPr="0077608F">
        <w:rPr>
          <w:rFonts w:ascii="'Times New Roman'" w:eastAsia="Times New Roman" w:hAnsi="'Times New Roman'" w:cs="Arial"/>
          <w:sz w:val="14"/>
          <w:szCs w:val="14"/>
        </w:rPr>
        <w:t> </w:t>
      </w:r>
      <w:r w:rsidRPr="0077608F">
        <w:rPr>
          <w:rFonts w:ascii="Arial" w:eastAsia="Times New Roman" w:hAnsi="Arial" w:cs="Arial"/>
        </w:rPr>
        <w:t>Inform and educate the investigator and/or clinic staff regarding study drug administration requirements, including required pre-medications, order of administration, monitoring time points, and the need for infusion start/stop times.</w:t>
      </w:r>
    </w:p>
    <w:p w:rsidR="0077608F" w:rsidRPr="0077608F" w:rsidRDefault="0077608F" w:rsidP="0077608F">
      <w:pPr>
        <w:spacing w:line="210" w:lineRule="atLeast"/>
        <w:ind w:left="720" w:hanging="360"/>
        <w:rPr>
          <w:rFonts w:ascii="Arial" w:eastAsia="Times New Roman" w:hAnsi="Arial" w:cs="Arial"/>
          <w:sz w:val="17"/>
          <w:szCs w:val="17"/>
        </w:rPr>
      </w:pPr>
      <w:r w:rsidRPr="0077608F">
        <w:rPr>
          <w:rFonts w:ascii="Arial" w:eastAsia="Times New Roman" w:hAnsi="Arial" w:cs="Arial"/>
        </w:rPr>
        <w:t>12.</w:t>
      </w:r>
      <w:r w:rsidRPr="0077608F">
        <w:rPr>
          <w:rFonts w:ascii="'Times New Roman'" w:eastAsia="Times New Roman" w:hAnsi="'Times New Roman'" w:cs="Arial"/>
          <w:sz w:val="14"/>
          <w:szCs w:val="14"/>
        </w:rPr>
        <w:tab/>
      </w:r>
      <w:r w:rsidRPr="0077608F">
        <w:rPr>
          <w:rFonts w:ascii="Arial" w:eastAsia="Times New Roman" w:hAnsi="Arial" w:cs="Arial"/>
        </w:rPr>
        <w:t>Obtain all required source documentation.</w:t>
      </w:r>
    </w:p>
    <w:p w:rsidR="0077608F" w:rsidRPr="0077608F" w:rsidRDefault="0077608F" w:rsidP="0077608F">
      <w:pPr>
        <w:spacing w:line="210" w:lineRule="atLeast"/>
        <w:ind w:left="720" w:hanging="360"/>
        <w:rPr>
          <w:rFonts w:ascii="Arial" w:eastAsia="Times New Roman" w:hAnsi="Arial" w:cs="Arial"/>
          <w:sz w:val="17"/>
          <w:szCs w:val="17"/>
        </w:rPr>
      </w:pPr>
      <w:r w:rsidRPr="0077608F">
        <w:rPr>
          <w:rFonts w:ascii="Arial" w:eastAsia="Times New Roman" w:hAnsi="Arial" w:cs="Arial"/>
        </w:rPr>
        <w:t>13.</w:t>
      </w:r>
      <w:r w:rsidRPr="0077608F">
        <w:rPr>
          <w:rFonts w:ascii="'Times New Roman'" w:eastAsia="Times New Roman" w:hAnsi="'Times New Roman'" w:cs="Arial"/>
          <w:sz w:val="14"/>
          <w:szCs w:val="14"/>
        </w:rPr>
        <w:tab/>
      </w:r>
      <w:r w:rsidRPr="0077608F">
        <w:rPr>
          <w:rFonts w:ascii="Arial" w:eastAsia="Times New Roman" w:hAnsi="Arial" w:cs="Arial"/>
        </w:rPr>
        <w:t xml:space="preserve">Responsible for preparing the research chart for internal audits. </w:t>
      </w:r>
    </w:p>
    <w:p w:rsidR="0077608F" w:rsidRPr="0077608F" w:rsidRDefault="0077608F" w:rsidP="0077608F">
      <w:pPr>
        <w:spacing w:line="210" w:lineRule="atLeast"/>
        <w:ind w:left="720" w:hanging="360"/>
        <w:rPr>
          <w:rFonts w:ascii="Arial" w:eastAsia="Times New Roman" w:hAnsi="Arial" w:cs="Arial"/>
          <w:sz w:val="17"/>
          <w:szCs w:val="17"/>
        </w:rPr>
      </w:pPr>
      <w:r w:rsidRPr="0077608F">
        <w:rPr>
          <w:rFonts w:ascii="Arial" w:eastAsia="Times New Roman" w:hAnsi="Arial" w:cs="Arial"/>
        </w:rPr>
        <w:t>14.</w:t>
      </w:r>
      <w:r w:rsidRPr="0077608F">
        <w:rPr>
          <w:rFonts w:ascii="'Times New Roman'" w:eastAsia="Times New Roman" w:hAnsi="'Times New Roman'" w:cs="Arial"/>
          <w:sz w:val="14"/>
          <w:szCs w:val="14"/>
        </w:rPr>
        <w:tab/>
      </w:r>
      <w:r w:rsidRPr="0077608F">
        <w:rPr>
          <w:rFonts w:ascii="Arial" w:eastAsia="Times New Roman" w:hAnsi="Arial" w:cs="Arial"/>
        </w:rPr>
        <w:t>Assist the clinical research team in preparation for external audits.</w:t>
      </w:r>
    </w:p>
    <w:p w:rsidR="0077608F" w:rsidRPr="0077608F" w:rsidRDefault="0077608F" w:rsidP="0077608F">
      <w:pPr>
        <w:spacing w:line="210" w:lineRule="atLeast"/>
        <w:ind w:left="720" w:hanging="360"/>
        <w:rPr>
          <w:rFonts w:ascii="Arial" w:eastAsia="Times New Roman" w:hAnsi="Arial" w:cs="Arial"/>
          <w:sz w:val="17"/>
          <w:szCs w:val="17"/>
        </w:rPr>
      </w:pPr>
      <w:r w:rsidRPr="0077608F">
        <w:rPr>
          <w:rFonts w:ascii="Arial" w:eastAsia="Times New Roman" w:hAnsi="Arial" w:cs="Arial"/>
        </w:rPr>
        <w:t>15.</w:t>
      </w:r>
      <w:r w:rsidRPr="0077608F">
        <w:rPr>
          <w:rFonts w:ascii="'Times New Roman'" w:eastAsia="Times New Roman" w:hAnsi="'Times New Roman'" w:cs="Arial"/>
          <w:sz w:val="14"/>
          <w:szCs w:val="14"/>
        </w:rPr>
        <w:tab/>
      </w:r>
      <w:r w:rsidRPr="0077608F">
        <w:rPr>
          <w:rFonts w:ascii="Arial" w:eastAsia="Times New Roman" w:hAnsi="Arial" w:cs="Arial"/>
        </w:rPr>
        <w:t>Responsible for evaluation and reporting serious adverse events and expedited reporting of such events if required (ADEERs).</w:t>
      </w:r>
    </w:p>
    <w:p w:rsidR="0077608F" w:rsidRPr="0077608F" w:rsidRDefault="0077608F" w:rsidP="0077608F">
      <w:pPr>
        <w:spacing w:line="210" w:lineRule="atLeast"/>
        <w:ind w:left="720" w:hanging="360"/>
        <w:rPr>
          <w:rFonts w:ascii="Arial" w:eastAsia="Times New Roman" w:hAnsi="Arial" w:cs="Arial"/>
        </w:rPr>
      </w:pPr>
      <w:r w:rsidRPr="0077608F">
        <w:rPr>
          <w:rFonts w:ascii="Arial" w:eastAsia="Times New Roman" w:hAnsi="Arial" w:cs="Arial"/>
        </w:rPr>
        <w:t>16.</w:t>
      </w:r>
      <w:r w:rsidRPr="0077608F">
        <w:rPr>
          <w:rFonts w:ascii="Arial" w:eastAsia="Times New Roman" w:hAnsi="Arial" w:cs="Arial"/>
        </w:rPr>
        <w:tab/>
        <w:t xml:space="preserve">Any protocol violation/deviation will be reported to the </w:t>
      </w:r>
      <w:r w:rsidR="00F23867">
        <w:rPr>
          <w:rFonts w:ascii="Arial" w:eastAsia="Times New Roman" w:hAnsi="Arial" w:cs="Arial"/>
        </w:rPr>
        <w:t xml:space="preserve">Manager of Operations, the Manager of Oncology Research Services </w:t>
      </w:r>
      <w:r w:rsidRPr="0077608F">
        <w:rPr>
          <w:rFonts w:ascii="Arial" w:eastAsia="Times New Roman" w:hAnsi="Arial" w:cs="Arial"/>
        </w:rPr>
        <w:t xml:space="preserve">and </w:t>
      </w:r>
      <w:r w:rsidR="00F23867">
        <w:rPr>
          <w:rFonts w:ascii="Arial" w:eastAsia="Times New Roman" w:hAnsi="Arial" w:cs="Arial"/>
        </w:rPr>
        <w:t xml:space="preserve">the </w:t>
      </w:r>
      <w:r w:rsidRPr="0077608F">
        <w:rPr>
          <w:rFonts w:ascii="Arial" w:eastAsia="Times New Roman" w:hAnsi="Arial" w:cs="Arial"/>
        </w:rPr>
        <w:t xml:space="preserve">Quality </w:t>
      </w:r>
      <w:r w:rsidR="00F23867">
        <w:rPr>
          <w:rFonts w:ascii="Arial" w:eastAsia="Times New Roman" w:hAnsi="Arial" w:cs="Arial"/>
        </w:rPr>
        <w:t>Assurance</w:t>
      </w:r>
      <w:r w:rsidR="00293764">
        <w:rPr>
          <w:rFonts w:ascii="Arial" w:eastAsia="Times New Roman" w:hAnsi="Arial" w:cs="Arial"/>
        </w:rPr>
        <w:t xml:space="preserve"> </w:t>
      </w:r>
      <w:r w:rsidRPr="0077608F">
        <w:rPr>
          <w:rFonts w:ascii="Arial" w:eastAsia="Times New Roman" w:hAnsi="Arial" w:cs="Arial"/>
        </w:rPr>
        <w:t>Manager</w:t>
      </w:r>
      <w:r w:rsidR="00F23867">
        <w:rPr>
          <w:rFonts w:ascii="Arial" w:eastAsia="Times New Roman" w:hAnsi="Arial" w:cs="Arial"/>
        </w:rPr>
        <w:t>.</w:t>
      </w:r>
    </w:p>
    <w:p w:rsidR="0077608F" w:rsidRDefault="0077608F" w:rsidP="0077608F">
      <w:pPr>
        <w:spacing w:line="210" w:lineRule="atLeast"/>
        <w:ind w:left="720" w:hanging="360"/>
        <w:rPr>
          <w:rFonts w:ascii="Arial" w:eastAsia="Times New Roman" w:hAnsi="Arial" w:cs="Arial"/>
        </w:rPr>
      </w:pPr>
      <w:r w:rsidRPr="0077608F">
        <w:rPr>
          <w:rFonts w:ascii="Arial" w:eastAsia="Times New Roman" w:hAnsi="Arial" w:cs="Arial"/>
        </w:rPr>
        <w:t>17</w:t>
      </w:r>
      <w:r w:rsidRPr="0077608F">
        <w:rPr>
          <w:rFonts w:ascii="Arial" w:eastAsia="Times New Roman" w:hAnsi="Arial" w:cs="Arial"/>
        </w:rPr>
        <w:tab/>
        <w:t>Additional tasks and/or special projects</w:t>
      </w:r>
      <w:r w:rsidR="00F23867">
        <w:rPr>
          <w:rFonts w:ascii="Arial" w:eastAsia="Times New Roman" w:hAnsi="Arial" w:cs="Arial"/>
        </w:rPr>
        <w:t xml:space="preserve"> as</w:t>
      </w:r>
      <w:r w:rsidRPr="0077608F">
        <w:rPr>
          <w:rFonts w:ascii="Arial" w:eastAsia="Times New Roman" w:hAnsi="Arial" w:cs="Arial"/>
        </w:rPr>
        <w:t xml:space="preserve"> requested</w:t>
      </w:r>
      <w:r w:rsidR="0033146D">
        <w:rPr>
          <w:rFonts w:ascii="Arial" w:eastAsia="Times New Roman" w:hAnsi="Arial" w:cs="Arial"/>
        </w:rPr>
        <w:t xml:space="preserve"> by </w:t>
      </w:r>
      <w:r w:rsidR="00726EE5">
        <w:rPr>
          <w:rFonts w:ascii="Arial" w:eastAsia="Times New Roman" w:hAnsi="Arial" w:cs="Arial"/>
        </w:rPr>
        <w:t>M</w:t>
      </w:r>
      <w:r w:rsidR="0033146D">
        <w:rPr>
          <w:rFonts w:ascii="Arial" w:eastAsia="Times New Roman" w:hAnsi="Arial" w:cs="Arial"/>
        </w:rPr>
        <w:t>anagement</w:t>
      </w:r>
      <w:r w:rsidRPr="0077608F">
        <w:rPr>
          <w:rFonts w:ascii="Arial" w:eastAsia="Times New Roman" w:hAnsi="Arial" w:cs="Arial"/>
        </w:rPr>
        <w:t>.</w:t>
      </w:r>
    </w:p>
    <w:p w:rsidR="00CD460C" w:rsidRDefault="00CD460C" w:rsidP="0077608F">
      <w:pPr>
        <w:spacing w:line="210" w:lineRule="atLeast"/>
        <w:ind w:left="720" w:hanging="360"/>
        <w:rPr>
          <w:rFonts w:ascii="Arial" w:eastAsia="Times New Roman" w:hAnsi="Arial" w:cs="Arial"/>
        </w:rPr>
      </w:pPr>
    </w:p>
    <w:p w:rsidR="00CD460C" w:rsidRPr="0077608F" w:rsidRDefault="00CD460C" w:rsidP="00CD460C">
      <w:pPr>
        <w:spacing w:line="210" w:lineRule="atLeast"/>
        <w:rPr>
          <w:rFonts w:ascii="Arial" w:eastAsia="Times New Roman" w:hAnsi="Arial" w:cs="Arial"/>
          <w:sz w:val="17"/>
          <w:szCs w:val="17"/>
        </w:rPr>
      </w:pPr>
      <w:r w:rsidRPr="0077608F">
        <w:rPr>
          <w:rFonts w:ascii="Arial" w:eastAsia="Times New Roman" w:hAnsi="Arial" w:cs="Arial"/>
        </w:rPr>
        <w:t> </w:t>
      </w:r>
      <w:r w:rsidRPr="0077608F">
        <w:rPr>
          <w:rFonts w:ascii="Arial" w:eastAsia="Times New Roman" w:hAnsi="Arial" w:cs="Arial"/>
          <w:b/>
          <w:bCs/>
        </w:rPr>
        <w:t>Qualifications</w:t>
      </w:r>
    </w:p>
    <w:p w:rsidR="00CD460C" w:rsidRPr="0077608F" w:rsidRDefault="00CD460C" w:rsidP="00CD460C">
      <w:pPr>
        <w:spacing w:line="210" w:lineRule="atLeast"/>
        <w:ind w:left="735" w:hanging="360"/>
        <w:rPr>
          <w:rFonts w:ascii="Arial" w:eastAsia="Times New Roman" w:hAnsi="Arial" w:cs="Arial"/>
          <w:sz w:val="17"/>
          <w:szCs w:val="17"/>
        </w:rPr>
      </w:pPr>
      <w:r w:rsidRPr="0077608F">
        <w:rPr>
          <w:rFonts w:ascii="Arial" w:eastAsia="Times New Roman" w:hAnsi="Arial" w:cs="Arial"/>
          <w:b/>
          <w:bCs/>
        </w:rPr>
        <w:t>1.</w:t>
      </w:r>
      <w:r w:rsidRPr="0077608F">
        <w:rPr>
          <w:rFonts w:ascii="Arial" w:eastAsia="Times New Roman" w:hAnsi="Arial" w:cs="Arial"/>
          <w:b/>
          <w:bCs/>
        </w:rPr>
        <w:tab/>
      </w:r>
      <w:r w:rsidRPr="0077608F">
        <w:rPr>
          <w:rFonts w:ascii="Arial" w:eastAsia="Times New Roman" w:hAnsi="Arial" w:cs="Arial"/>
        </w:rPr>
        <w:t>High degree of planning and organizational skills.</w:t>
      </w:r>
    </w:p>
    <w:p w:rsidR="00CD460C" w:rsidRPr="0077608F" w:rsidRDefault="00CD460C" w:rsidP="00CD460C">
      <w:pPr>
        <w:spacing w:line="210" w:lineRule="atLeast"/>
        <w:ind w:left="735" w:hanging="360"/>
        <w:rPr>
          <w:rFonts w:ascii="Arial" w:eastAsia="Times New Roman" w:hAnsi="Arial" w:cs="Arial"/>
          <w:sz w:val="17"/>
          <w:szCs w:val="17"/>
        </w:rPr>
      </w:pPr>
      <w:r w:rsidRPr="0077608F">
        <w:rPr>
          <w:rFonts w:ascii="Arial" w:eastAsia="Times New Roman" w:hAnsi="Arial" w:cs="Arial"/>
          <w:b/>
          <w:bCs/>
        </w:rPr>
        <w:t>2.</w:t>
      </w:r>
      <w:r w:rsidRPr="0077608F">
        <w:rPr>
          <w:rFonts w:ascii="Arial" w:eastAsia="Times New Roman" w:hAnsi="Arial" w:cs="Arial"/>
          <w:b/>
          <w:bCs/>
        </w:rPr>
        <w:tab/>
      </w:r>
      <w:r w:rsidRPr="0077608F">
        <w:rPr>
          <w:rFonts w:ascii="Arial" w:eastAsia="Times New Roman" w:hAnsi="Arial" w:cs="Arial"/>
        </w:rPr>
        <w:t>Ability to work well in a team and manage conflicts and resolve problems effectively.</w:t>
      </w:r>
    </w:p>
    <w:p w:rsidR="00CD460C" w:rsidRPr="0077608F" w:rsidRDefault="00CD460C" w:rsidP="00CD460C">
      <w:pPr>
        <w:spacing w:line="210" w:lineRule="atLeast"/>
        <w:ind w:left="735" w:hanging="360"/>
        <w:rPr>
          <w:rFonts w:ascii="Arial" w:eastAsia="Times New Roman" w:hAnsi="Arial" w:cs="Arial"/>
          <w:sz w:val="17"/>
          <w:szCs w:val="17"/>
        </w:rPr>
      </w:pPr>
      <w:r w:rsidRPr="0077608F">
        <w:rPr>
          <w:rFonts w:ascii="Arial" w:eastAsia="Times New Roman" w:hAnsi="Arial" w:cs="Arial"/>
          <w:b/>
          <w:bCs/>
        </w:rPr>
        <w:t>3.</w:t>
      </w:r>
      <w:r w:rsidRPr="0077608F">
        <w:rPr>
          <w:rFonts w:ascii="Arial" w:eastAsia="Times New Roman" w:hAnsi="Arial" w:cs="Arial"/>
          <w:b/>
          <w:bCs/>
        </w:rPr>
        <w:tab/>
      </w:r>
      <w:r w:rsidRPr="0077608F">
        <w:rPr>
          <w:rFonts w:ascii="Arial" w:eastAsia="Times New Roman" w:hAnsi="Arial" w:cs="Arial"/>
        </w:rPr>
        <w:t>Excellent interpersonal skills with proven written, presentation and verbal competencies.</w:t>
      </w:r>
    </w:p>
    <w:p w:rsidR="00CD460C" w:rsidRPr="0077608F" w:rsidRDefault="00CD460C" w:rsidP="00CD460C">
      <w:pPr>
        <w:spacing w:line="210" w:lineRule="atLeast"/>
        <w:ind w:left="735" w:hanging="360"/>
        <w:rPr>
          <w:rFonts w:ascii="Arial" w:eastAsia="Times New Roman" w:hAnsi="Arial" w:cs="Arial"/>
          <w:sz w:val="17"/>
          <w:szCs w:val="17"/>
        </w:rPr>
      </w:pPr>
      <w:r w:rsidRPr="0077608F">
        <w:rPr>
          <w:rFonts w:ascii="Arial" w:eastAsia="Times New Roman" w:hAnsi="Arial" w:cs="Arial"/>
          <w:b/>
          <w:bCs/>
        </w:rPr>
        <w:t>4.</w:t>
      </w:r>
      <w:r w:rsidRPr="0077608F">
        <w:rPr>
          <w:rFonts w:ascii="Arial" w:eastAsia="Times New Roman" w:hAnsi="Arial" w:cs="Arial"/>
          <w:b/>
          <w:bCs/>
        </w:rPr>
        <w:tab/>
      </w:r>
      <w:r w:rsidRPr="0077608F">
        <w:rPr>
          <w:rFonts w:ascii="Arial" w:eastAsia="Times New Roman" w:hAnsi="Arial" w:cs="Arial"/>
        </w:rPr>
        <w:t>Strong ability to work autonomously.</w:t>
      </w:r>
    </w:p>
    <w:p w:rsidR="00CD460C" w:rsidRPr="0077608F" w:rsidRDefault="00CD460C" w:rsidP="00CD460C">
      <w:pPr>
        <w:spacing w:line="210" w:lineRule="atLeast"/>
        <w:ind w:left="735" w:hanging="360"/>
        <w:rPr>
          <w:rFonts w:ascii="Arial" w:eastAsia="Times New Roman" w:hAnsi="Arial" w:cs="Arial"/>
          <w:sz w:val="17"/>
          <w:szCs w:val="17"/>
        </w:rPr>
      </w:pPr>
      <w:r w:rsidRPr="0077608F">
        <w:rPr>
          <w:rFonts w:ascii="Arial" w:eastAsia="Times New Roman" w:hAnsi="Arial" w:cs="Arial"/>
          <w:b/>
          <w:bCs/>
        </w:rPr>
        <w:t>5.</w:t>
      </w:r>
      <w:r w:rsidRPr="0077608F">
        <w:rPr>
          <w:rFonts w:ascii="Arial" w:eastAsia="Times New Roman" w:hAnsi="Arial" w:cs="Arial"/>
          <w:b/>
          <w:bCs/>
        </w:rPr>
        <w:tab/>
      </w:r>
      <w:r w:rsidRPr="0077608F">
        <w:rPr>
          <w:rFonts w:ascii="Arial" w:eastAsia="Times New Roman" w:hAnsi="Arial" w:cs="Arial"/>
        </w:rPr>
        <w:t>Strong ability to multi-task and manage competing priorities while demonstrating excellent customer service behavior.</w:t>
      </w:r>
    </w:p>
    <w:p w:rsidR="00CD460C" w:rsidRPr="0077608F" w:rsidRDefault="00CD460C" w:rsidP="00CD460C">
      <w:pPr>
        <w:spacing w:line="210" w:lineRule="atLeast"/>
        <w:ind w:left="735" w:hanging="360"/>
        <w:rPr>
          <w:rFonts w:ascii="Arial" w:eastAsia="Times New Roman" w:hAnsi="Arial" w:cs="Arial"/>
          <w:sz w:val="17"/>
          <w:szCs w:val="17"/>
        </w:rPr>
      </w:pPr>
      <w:r w:rsidRPr="0077608F">
        <w:rPr>
          <w:rFonts w:ascii="Arial" w:eastAsia="Times New Roman" w:hAnsi="Arial" w:cs="Arial"/>
          <w:b/>
          <w:bCs/>
        </w:rPr>
        <w:t>6.</w:t>
      </w:r>
      <w:r w:rsidRPr="0077608F">
        <w:rPr>
          <w:rFonts w:ascii="Arial" w:eastAsia="Times New Roman" w:hAnsi="Arial" w:cs="Arial"/>
          <w:b/>
          <w:bCs/>
        </w:rPr>
        <w:tab/>
      </w:r>
      <w:r w:rsidRPr="00C90B24">
        <w:rPr>
          <w:rFonts w:ascii="Arial" w:eastAsia="Times New Roman" w:hAnsi="Arial" w:cs="Arial"/>
          <w:bCs/>
        </w:rPr>
        <w:t>A</w:t>
      </w:r>
      <w:r w:rsidRPr="0077608F">
        <w:rPr>
          <w:rFonts w:ascii="Arial" w:eastAsia="Times New Roman" w:hAnsi="Arial" w:cs="Arial"/>
        </w:rPr>
        <w:t>bility to drive own vehicle for work (to and from clinics).</w:t>
      </w:r>
    </w:p>
    <w:p w:rsidR="00CD460C" w:rsidRPr="0077608F" w:rsidRDefault="00CD460C" w:rsidP="00CD460C">
      <w:pPr>
        <w:spacing w:line="210" w:lineRule="atLeast"/>
        <w:ind w:left="735" w:hanging="360"/>
        <w:rPr>
          <w:rFonts w:ascii="Arial" w:eastAsia="Times New Roman" w:hAnsi="Arial" w:cs="Arial"/>
          <w:sz w:val="17"/>
          <w:szCs w:val="17"/>
        </w:rPr>
      </w:pPr>
      <w:r w:rsidRPr="0077608F">
        <w:rPr>
          <w:rFonts w:ascii="Arial" w:eastAsia="Times New Roman" w:hAnsi="Arial" w:cs="Arial"/>
          <w:b/>
          <w:bCs/>
        </w:rPr>
        <w:t>7.</w:t>
      </w:r>
      <w:r w:rsidRPr="0077608F">
        <w:rPr>
          <w:rFonts w:ascii="Arial" w:eastAsia="Times New Roman" w:hAnsi="Arial" w:cs="Arial"/>
          <w:b/>
          <w:bCs/>
        </w:rPr>
        <w:tab/>
      </w:r>
      <w:r w:rsidRPr="0077608F">
        <w:rPr>
          <w:rFonts w:ascii="Arial" w:eastAsia="Times New Roman" w:hAnsi="Arial" w:cs="Arial"/>
        </w:rPr>
        <w:t>Ability to attend tumor board meetings.</w:t>
      </w:r>
    </w:p>
    <w:p w:rsidR="00CD460C" w:rsidRPr="0077608F" w:rsidRDefault="00CD460C" w:rsidP="00CD460C">
      <w:pPr>
        <w:spacing w:line="210" w:lineRule="atLeast"/>
        <w:ind w:left="735" w:hanging="360"/>
        <w:rPr>
          <w:rFonts w:ascii="Arial" w:eastAsia="Times New Roman" w:hAnsi="Arial" w:cs="Arial"/>
          <w:sz w:val="17"/>
          <w:szCs w:val="17"/>
        </w:rPr>
      </w:pPr>
      <w:r w:rsidRPr="0077608F">
        <w:rPr>
          <w:rFonts w:ascii="Arial" w:eastAsia="Times New Roman" w:hAnsi="Arial" w:cs="Arial"/>
          <w:b/>
          <w:bCs/>
        </w:rPr>
        <w:t>8.</w:t>
      </w:r>
      <w:r w:rsidRPr="0077608F">
        <w:rPr>
          <w:rFonts w:ascii="Arial" w:eastAsia="Times New Roman" w:hAnsi="Arial" w:cs="Arial"/>
          <w:b/>
          <w:bCs/>
        </w:rPr>
        <w:tab/>
      </w:r>
      <w:r w:rsidRPr="0077608F">
        <w:rPr>
          <w:rFonts w:ascii="Arial" w:eastAsia="Times New Roman" w:hAnsi="Arial" w:cs="Arial"/>
        </w:rPr>
        <w:t>Ability to attend research base meetings.</w:t>
      </w:r>
    </w:p>
    <w:p w:rsidR="00CD460C" w:rsidRPr="0077608F" w:rsidRDefault="00CD460C" w:rsidP="00CD460C">
      <w:pPr>
        <w:spacing w:line="210" w:lineRule="atLeast"/>
        <w:ind w:left="735" w:hanging="360"/>
        <w:rPr>
          <w:rFonts w:ascii="Arial" w:eastAsia="Times New Roman" w:hAnsi="Arial" w:cs="Arial"/>
          <w:sz w:val="17"/>
          <w:szCs w:val="17"/>
        </w:rPr>
      </w:pPr>
      <w:r w:rsidRPr="0077608F">
        <w:rPr>
          <w:rFonts w:ascii="Arial" w:eastAsia="Times New Roman" w:hAnsi="Arial" w:cs="Arial"/>
          <w:b/>
          <w:bCs/>
        </w:rPr>
        <w:t>9.</w:t>
      </w:r>
      <w:r w:rsidRPr="0077608F">
        <w:rPr>
          <w:rFonts w:ascii="Arial" w:eastAsia="Times New Roman" w:hAnsi="Arial" w:cs="Arial"/>
          <w:b/>
          <w:bCs/>
        </w:rPr>
        <w:tab/>
      </w:r>
      <w:r w:rsidRPr="0077608F">
        <w:rPr>
          <w:rFonts w:ascii="Arial" w:eastAsia="Times New Roman" w:hAnsi="Arial" w:cs="Arial"/>
        </w:rPr>
        <w:t>Preferred ability to type and have basic word processing, internet access and some computer skills.</w:t>
      </w:r>
    </w:p>
    <w:p w:rsidR="00CD460C" w:rsidRPr="0077608F" w:rsidRDefault="00CD460C" w:rsidP="00CD460C">
      <w:pPr>
        <w:spacing w:line="210" w:lineRule="atLeast"/>
        <w:ind w:left="735" w:hanging="360"/>
        <w:rPr>
          <w:rFonts w:ascii="Arial" w:eastAsia="Times New Roman" w:hAnsi="Arial" w:cs="Arial"/>
          <w:sz w:val="17"/>
          <w:szCs w:val="17"/>
        </w:rPr>
      </w:pPr>
      <w:r w:rsidRPr="0077608F">
        <w:rPr>
          <w:rFonts w:ascii="Arial" w:eastAsia="Times New Roman" w:hAnsi="Arial" w:cs="Arial"/>
          <w:b/>
          <w:bCs/>
        </w:rPr>
        <w:t>10.</w:t>
      </w:r>
      <w:r w:rsidRPr="0077608F">
        <w:rPr>
          <w:rFonts w:ascii="'Times New Roman'" w:eastAsia="Times New Roman" w:hAnsi="'Times New Roman'" w:cs="Arial"/>
          <w:sz w:val="14"/>
          <w:szCs w:val="14"/>
        </w:rPr>
        <w:tab/>
      </w:r>
      <w:r w:rsidRPr="0077608F">
        <w:rPr>
          <w:rFonts w:ascii="Arial" w:eastAsia="Times New Roman" w:hAnsi="Arial" w:cs="Arial"/>
        </w:rPr>
        <w:t>Positive attitude.</w:t>
      </w:r>
    </w:p>
    <w:p w:rsidR="00CD460C" w:rsidRPr="00CD460C" w:rsidRDefault="00CD460C" w:rsidP="00CD460C">
      <w:pPr>
        <w:spacing w:line="210" w:lineRule="atLeast"/>
        <w:rPr>
          <w:rFonts w:ascii="Arial" w:eastAsia="Times New Roman" w:hAnsi="Arial" w:cs="Arial"/>
          <w:b/>
          <w:bCs/>
          <w:kern w:val="36"/>
          <w:sz w:val="33"/>
          <w:szCs w:val="33"/>
        </w:rPr>
      </w:pPr>
      <w:r w:rsidRPr="0077608F">
        <w:rPr>
          <w:rFonts w:ascii="Arial" w:eastAsia="Times New Roman" w:hAnsi="Arial" w:cs="Arial"/>
        </w:rPr>
        <w:t> </w:t>
      </w:r>
      <w:r w:rsidRPr="0077608F">
        <w:rPr>
          <w:rFonts w:ascii="Arial" w:eastAsia="Times New Roman" w:hAnsi="Arial" w:cs="Arial"/>
          <w:b/>
          <w:bCs/>
          <w:kern w:val="36"/>
        </w:rPr>
        <w:t> </w:t>
      </w:r>
    </w:p>
    <w:p w:rsidR="00A36370" w:rsidRDefault="00A36370" w:rsidP="0077608F">
      <w:pPr>
        <w:spacing w:line="210" w:lineRule="atLeast"/>
        <w:ind w:left="720" w:hanging="360"/>
        <w:rPr>
          <w:rFonts w:ascii="Arial" w:eastAsia="Times New Roman" w:hAnsi="Arial" w:cs="Arial"/>
        </w:rPr>
      </w:pPr>
    </w:p>
    <w:p w:rsidR="00A36370" w:rsidRPr="0077608F" w:rsidRDefault="00A36370" w:rsidP="00A36370">
      <w:pPr>
        <w:spacing w:line="210" w:lineRule="atLeast"/>
        <w:rPr>
          <w:rFonts w:ascii="Arial" w:eastAsia="Times New Roman" w:hAnsi="Arial" w:cs="Arial"/>
          <w:sz w:val="17"/>
          <w:szCs w:val="17"/>
        </w:rPr>
      </w:pPr>
      <w:r w:rsidRPr="0077608F">
        <w:rPr>
          <w:rFonts w:ascii="Arial" w:eastAsia="Times New Roman" w:hAnsi="Arial" w:cs="Arial"/>
          <w:b/>
          <w:bCs/>
        </w:rPr>
        <w:t xml:space="preserve">Education and Experience: </w:t>
      </w:r>
    </w:p>
    <w:p w:rsidR="00A36370" w:rsidRPr="0077608F" w:rsidRDefault="00A36370" w:rsidP="00A36370">
      <w:pPr>
        <w:spacing w:line="210" w:lineRule="atLeast"/>
        <w:ind w:left="735" w:hanging="375"/>
        <w:rPr>
          <w:rFonts w:ascii="Arial" w:eastAsia="Times New Roman" w:hAnsi="Arial" w:cs="Arial"/>
          <w:sz w:val="17"/>
          <w:szCs w:val="17"/>
        </w:rPr>
      </w:pPr>
      <w:r w:rsidRPr="0077608F">
        <w:rPr>
          <w:rFonts w:ascii="Arial" w:eastAsia="Times New Roman" w:hAnsi="Arial" w:cs="Arial"/>
          <w:b/>
          <w:bCs/>
        </w:rPr>
        <w:t>1.</w:t>
      </w:r>
      <w:r w:rsidRPr="0077608F">
        <w:rPr>
          <w:rFonts w:ascii="Arial" w:eastAsia="Times New Roman" w:hAnsi="Arial" w:cs="Arial"/>
          <w:b/>
          <w:bCs/>
        </w:rPr>
        <w:tab/>
      </w:r>
      <w:r w:rsidRPr="0077608F">
        <w:rPr>
          <w:rFonts w:ascii="Arial" w:hAnsi="Arial" w:cs="Arial"/>
        </w:rPr>
        <w:t>2-3 year’s</w:t>
      </w:r>
      <w:r>
        <w:rPr>
          <w:rFonts w:ascii="Arial" w:hAnsi="Arial" w:cs="Arial"/>
        </w:rPr>
        <w:t xml:space="preserve"> oncology experience required</w:t>
      </w:r>
      <w:r w:rsidRPr="0077608F">
        <w:rPr>
          <w:rFonts w:ascii="Arial" w:eastAsia="Times New Roman" w:hAnsi="Arial" w:cs="Arial"/>
        </w:rPr>
        <w:t>.</w:t>
      </w:r>
    </w:p>
    <w:p w:rsidR="00A36370" w:rsidRDefault="00A36370" w:rsidP="00A36370">
      <w:pPr>
        <w:spacing w:line="210" w:lineRule="atLeast"/>
        <w:ind w:left="735" w:hanging="375"/>
        <w:rPr>
          <w:rFonts w:ascii="Arial" w:eastAsia="Times New Roman" w:hAnsi="Arial" w:cs="Arial"/>
        </w:rPr>
      </w:pPr>
      <w:r w:rsidRPr="0077608F">
        <w:rPr>
          <w:rFonts w:ascii="Arial" w:eastAsia="Times New Roman" w:hAnsi="Arial" w:cs="Arial"/>
          <w:b/>
          <w:bCs/>
        </w:rPr>
        <w:t>2.</w:t>
      </w:r>
      <w:r w:rsidRPr="0077608F">
        <w:rPr>
          <w:rFonts w:ascii="Arial" w:eastAsia="Times New Roman" w:hAnsi="Arial" w:cs="Arial"/>
          <w:b/>
          <w:bCs/>
        </w:rPr>
        <w:tab/>
      </w:r>
      <w:r w:rsidRPr="0077608F">
        <w:rPr>
          <w:rFonts w:ascii="Arial" w:eastAsia="Times New Roman" w:hAnsi="Arial" w:cs="Arial"/>
        </w:rPr>
        <w:t>Preferred clinical research experience.</w:t>
      </w:r>
      <w:bookmarkStart w:id="0" w:name="_GoBack"/>
      <w:bookmarkEnd w:id="0"/>
    </w:p>
    <w:p w:rsidR="00CD460C" w:rsidRDefault="00CD460C" w:rsidP="00A36370">
      <w:pPr>
        <w:spacing w:line="210" w:lineRule="atLeast"/>
        <w:ind w:left="735" w:hanging="375"/>
        <w:rPr>
          <w:rFonts w:ascii="Arial" w:eastAsia="Times New Roman" w:hAnsi="Arial" w:cs="Arial"/>
        </w:rPr>
      </w:pPr>
    </w:p>
    <w:p w:rsidR="00CD460C" w:rsidRDefault="00CD460C" w:rsidP="00A36370">
      <w:pPr>
        <w:spacing w:line="210" w:lineRule="atLeast"/>
        <w:ind w:left="735" w:hanging="375"/>
        <w:rPr>
          <w:rFonts w:ascii="Arial" w:eastAsia="Times New Roman" w:hAnsi="Arial" w:cs="Arial"/>
          <w:sz w:val="17"/>
          <w:szCs w:val="17"/>
        </w:rPr>
      </w:pPr>
    </w:p>
    <w:p w:rsidR="00CD460C" w:rsidRPr="0077608F" w:rsidRDefault="00CD460C" w:rsidP="00CD460C">
      <w:pPr>
        <w:keepNext/>
        <w:spacing w:line="210" w:lineRule="atLeast"/>
        <w:outlineLvl w:val="0"/>
        <w:rPr>
          <w:rFonts w:ascii="Arial" w:eastAsia="Times New Roman" w:hAnsi="Arial" w:cs="Arial"/>
          <w:b/>
          <w:bCs/>
          <w:kern w:val="36"/>
          <w:sz w:val="33"/>
          <w:szCs w:val="33"/>
        </w:rPr>
      </w:pPr>
      <w:r w:rsidRPr="0077608F">
        <w:rPr>
          <w:rFonts w:ascii="Arial" w:eastAsia="Times New Roman" w:hAnsi="Arial" w:cs="Arial"/>
          <w:b/>
          <w:bCs/>
          <w:kern w:val="36"/>
          <w:u w:val="single"/>
        </w:rPr>
        <w:t>Statement of Employee &amp; Behavioral Expectations</w:t>
      </w:r>
    </w:p>
    <w:p w:rsidR="00CD460C" w:rsidRPr="0077608F" w:rsidRDefault="00CD460C" w:rsidP="00CD460C">
      <w:pPr>
        <w:spacing w:line="210" w:lineRule="atLeast"/>
        <w:rPr>
          <w:rFonts w:ascii="Arial" w:eastAsia="Times New Roman" w:hAnsi="Arial" w:cs="Arial"/>
          <w:sz w:val="17"/>
          <w:szCs w:val="17"/>
        </w:rPr>
      </w:pPr>
      <w:r w:rsidRPr="0077608F">
        <w:rPr>
          <w:rFonts w:ascii="Arial" w:eastAsia="Times New Roman" w:hAnsi="Arial" w:cs="Arial"/>
        </w:rPr>
        <w:t xml:space="preserve">As an employee of the Colorado Cancer Research Program (CCRP), the </w:t>
      </w:r>
      <w:r>
        <w:rPr>
          <w:rFonts w:ascii="Arial" w:eastAsia="Times New Roman" w:hAnsi="Arial" w:cs="Arial"/>
        </w:rPr>
        <w:t xml:space="preserve">Full-Time </w:t>
      </w:r>
      <w:r w:rsidRPr="0077608F">
        <w:rPr>
          <w:rFonts w:ascii="Arial" w:eastAsia="Times New Roman" w:hAnsi="Arial" w:cs="Arial"/>
        </w:rPr>
        <w:t xml:space="preserve">Clinical Research Coordinator (CRC) supports the mission, vision, and standards of Good Clinical Practices </w:t>
      </w:r>
      <w:r>
        <w:rPr>
          <w:rFonts w:ascii="Arial" w:eastAsia="Times New Roman" w:hAnsi="Arial" w:cs="Arial"/>
        </w:rPr>
        <w:t xml:space="preserve">(GCP) </w:t>
      </w:r>
      <w:r w:rsidRPr="0077608F">
        <w:rPr>
          <w:rFonts w:ascii="Arial" w:eastAsia="Times New Roman" w:hAnsi="Arial" w:cs="Arial"/>
        </w:rPr>
        <w:t xml:space="preserve">as set forth by the FDA, the OHRP, and CCRP. The </w:t>
      </w:r>
      <w:r>
        <w:rPr>
          <w:rFonts w:ascii="Arial" w:eastAsia="Times New Roman" w:hAnsi="Arial" w:cs="Arial"/>
        </w:rPr>
        <w:t>CRC</w:t>
      </w:r>
      <w:r w:rsidRPr="0077608F">
        <w:rPr>
          <w:rFonts w:ascii="Arial" w:eastAsia="Times New Roman" w:hAnsi="Arial" w:cs="Arial"/>
        </w:rPr>
        <w:t xml:space="preserve"> is also familiar with all of CCRP’s policies and procedures. As a service organization, CCRP employees serve as a goodwill ambassador to promote and maintain positive, professional relationships with all patients, their families, physicians and staff.</w:t>
      </w:r>
    </w:p>
    <w:p w:rsidR="00CD460C" w:rsidRPr="0077608F" w:rsidRDefault="00CD460C" w:rsidP="00A36370">
      <w:pPr>
        <w:spacing w:line="210" w:lineRule="atLeast"/>
        <w:ind w:left="735" w:hanging="375"/>
        <w:rPr>
          <w:rFonts w:ascii="Arial" w:eastAsia="Times New Roman" w:hAnsi="Arial" w:cs="Arial"/>
          <w:sz w:val="17"/>
          <w:szCs w:val="17"/>
        </w:rPr>
      </w:pPr>
    </w:p>
    <w:p w:rsidR="00A36370" w:rsidRPr="0077608F" w:rsidRDefault="00A36370" w:rsidP="0077608F">
      <w:pPr>
        <w:spacing w:line="210" w:lineRule="atLeast"/>
        <w:ind w:left="720" w:hanging="360"/>
        <w:rPr>
          <w:rFonts w:ascii="Arial" w:eastAsia="Times New Roman" w:hAnsi="Arial" w:cs="Arial"/>
          <w:sz w:val="17"/>
          <w:szCs w:val="17"/>
        </w:rPr>
      </w:pPr>
    </w:p>
    <w:sectPr w:rsidR="00A36370" w:rsidRPr="007760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4B" w:rsidRDefault="00BE7C4B" w:rsidP="00BE7C4B">
      <w:r>
        <w:separator/>
      </w:r>
    </w:p>
  </w:endnote>
  <w:endnote w:type="continuationSeparator" w:id="0">
    <w:p w:rsidR="00BE7C4B" w:rsidRDefault="00BE7C4B" w:rsidP="00BE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19527"/>
      <w:docPartObj>
        <w:docPartGallery w:val="Page Numbers (Bottom of Page)"/>
        <w:docPartUnique/>
      </w:docPartObj>
    </w:sdtPr>
    <w:sdtEndPr>
      <w:rPr>
        <w:noProof/>
      </w:rPr>
    </w:sdtEndPr>
    <w:sdtContent>
      <w:p w:rsidR="00BE7C4B" w:rsidRDefault="00BE7C4B">
        <w:pPr>
          <w:pStyle w:val="Footer"/>
          <w:jc w:val="center"/>
        </w:pPr>
        <w:r>
          <w:fldChar w:fldCharType="begin"/>
        </w:r>
        <w:r>
          <w:instrText xml:space="preserve"> PAGE   \* MERGEFORMAT </w:instrText>
        </w:r>
        <w:r>
          <w:fldChar w:fldCharType="separate"/>
        </w:r>
        <w:r w:rsidR="00DA5F75">
          <w:rPr>
            <w:noProof/>
          </w:rPr>
          <w:t>2</w:t>
        </w:r>
        <w:r>
          <w:rPr>
            <w:noProof/>
          </w:rPr>
          <w:fldChar w:fldCharType="end"/>
        </w:r>
      </w:p>
    </w:sdtContent>
  </w:sdt>
  <w:p w:rsidR="00BE7C4B" w:rsidRDefault="00BE7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4B" w:rsidRDefault="00BE7C4B" w:rsidP="00BE7C4B">
      <w:r>
        <w:separator/>
      </w:r>
    </w:p>
  </w:footnote>
  <w:footnote w:type="continuationSeparator" w:id="0">
    <w:p w:rsidR="00BE7C4B" w:rsidRDefault="00BE7C4B" w:rsidP="00BE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8F"/>
    <w:rsid w:val="00035617"/>
    <w:rsid w:val="00173943"/>
    <w:rsid w:val="0017733F"/>
    <w:rsid w:val="002033CD"/>
    <w:rsid w:val="00293764"/>
    <w:rsid w:val="002C107E"/>
    <w:rsid w:val="0033146D"/>
    <w:rsid w:val="004B1588"/>
    <w:rsid w:val="004F7FC9"/>
    <w:rsid w:val="00605CB2"/>
    <w:rsid w:val="00627AD5"/>
    <w:rsid w:val="00726EE5"/>
    <w:rsid w:val="0074792B"/>
    <w:rsid w:val="0077608F"/>
    <w:rsid w:val="00A36370"/>
    <w:rsid w:val="00A504E9"/>
    <w:rsid w:val="00B6301E"/>
    <w:rsid w:val="00BD0B24"/>
    <w:rsid w:val="00BE7C4B"/>
    <w:rsid w:val="00C57F87"/>
    <w:rsid w:val="00C90B24"/>
    <w:rsid w:val="00CD460C"/>
    <w:rsid w:val="00DA5F75"/>
    <w:rsid w:val="00DC5881"/>
    <w:rsid w:val="00DD503B"/>
    <w:rsid w:val="00F23867"/>
    <w:rsid w:val="00F9499C"/>
    <w:rsid w:val="00F950CB"/>
    <w:rsid w:val="00FC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8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8F"/>
    <w:rPr>
      <w:rFonts w:ascii="Tahoma" w:hAnsi="Tahoma" w:cs="Tahoma"/>
      <w:sz w:val="16"/>
      <w:szCs w:val="16"/>
    </w:rPr>
  </w:style>
  <w:style w:type="character" w:customStyle="1" w:styleId="BalloonTextChar">
    <w:name w:val="Balloon Text Char"/>
    <w:basedOn w:val="DefaultParagraphFont"/>
    <w:link w:val="BalloonText"/>
    <w:uiPriority w:val="99"/>
    <w:semiHidden/>
    <w:rsid w:val="0077608F"/>
    <w:rPr>
      <w:rFonts w:ascii="Tahoma" w:hAnsi="Tahoma" w:cs="Tahoma"/>
      <w:sz w:val="16"/>
      <w:szCs w:val="16"/>
    </w:rPr>
  </w:style>
  <w:style w:type="paragraph" w:styleId="Header">
    <w:name w:val="header"/>
    <w:basedOn w:val="Normal"/>
    <w:link w:val="HeaderChar"/>
    <w:uiPriority w:val="99"/>
    <w:unhideWhenUsed/>
    <w:rsid w:val="00BE7C4B"/>
    <w:pPr>
      <w:tabs>
        <w:tab w:val="center" w:pos="4680"/>
        <w:tab w:val="right" w:pos="9360"/>
      </w:tabs>
    </w:pPr>
  </w:style>
  <w:style w:type="character" w:customStyle="1" w:styleId="HeaderChar">
    <w:name w:val="Header Char"/>
    <w:basedOn w:val="DefaultParagraphFont"/>
    <w:link w:val="Header"/>
    <w:uiPriority w:val="99"/>
    <w:rsid w:val="00BE7C4B"/>
    <w:rPr>
      <w:rFonts w:ascii="Calibri" w:hAnsi="Calibri" w:cs="Times New Roman"/>
    </w:rPr>
  </w:style>
  <w:style w:type="paragraph" w:styleId="Footer">
    <w:name w:val="footer"/>
    <w:basedOn w:val="Normal"/>
    <w:link w:val="FooterChar"/>
    <w:uiPriority w:val="99"/>
    <w:unhideWhenUsed/>
    <w:rsid w:val="00BE7C4B"/>
    <w:pPr>
      <w:tabs>
        <w:tab w:val="center" w:pos="4680"/>
        <w:tab w:val="right" w:pos="9360"/>
      </w:tabs>
    </w:pPr>
  </w:style>
  <w:style w:type="character" w:customStyle="1" w:styleId="FooterChar">
    <w:name w:val="Footer Char"/>
    <w:basedOn w:val="DefaultParagraphFont"/>
    <w:link w:val="Footer"/>
    <w:uiPriority w:val="99"/>
    <w:rsid w:val="00BE7C4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8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8F"/>
    <w:rPr>
      <w:rFonts w:ascii="Tahoma" w:hAnsi="Tahoma" w:cs="Tahoma"/>
      <w:sz w:val="16"/>
      <w:szCs w:val="16"/>
    </w:rPr>
  </w:style>
  <w:style w:type="character" w:customStyle="1" w:styleId="BalloonTextChar">
    <w:name w:val="Balloon Text Char"/>
    <w:basedOn w:val="DefaultParagraphFont"/>
    <w:link w:val="BalloonText"/>
    <w:uiPriority w:val="99"/>
    <w:semiHidden/>
    <w:rsid w:val="0077608F"/>
    <w:rPr>
      <w:rFonts w:ascii="Tahoma" w:hAnsi="Tahoma" w:cs="Tahoma"/>
      <w:sz w:val="16"/>
      <w:szCs w:val="16"/>
    </w:rPr>
  </w:style>
  <w:style w:type="paragraph" w:styleId="Header">
    <w:name w:val="header"/>
    <w:basedOn w:val="Normal"/>
    <w:link w:val="HeaderChar"/>
    <w:uiPriority w:val="99"/>
    <w:unhideWhenUsed/>
    <w:rsid w:val="00BE7C4B"/>
    <w:pPr>
      <w:tabs>
        <w:tab w:val="center" w:pos="4680"/>
        <w:tab w:val="right" w:pos="9360"/>
      </w:tabs>
    </w:pPr>
  </w:style>
  <w:style w:type="character" w:customStyle="1" w:styleId="HeaderChar">
    <w:name w:val="Header Char"/>
    <w:basedOn w:val="DefaultParagraphFont"/>
    <w:link w:val="Header"/>
    <w:uiPriority w:val="99"/>
    <w:rsid w:val="00BE7C4B"/>
    <w:rPr>
      <w:rFonts w:ascii="Calibri" w:hAnsi="Calibri" w:cs="Times New Roman"/>
    </w:rPr>
  </w:style>
  <w:style w:type="paragraph" w:styleId="Footer">
    <w:name w:val="footer"/>
    <w:basedOn w:val="Normal"/>
    <w:link w:val="FooterChar"/>
    <w:uiPriority w:val="99"/>
    <w:unhideWhenUsed/>
    <w:rsid w:val="00BE7C4B"/>
    <w:pPr>
      <w:tabs>
        <w:tab w:val="center" w:pos="4680"/>
        <w:tab w:val="right" w:pos="9360"/>
      </w:tabs>
    </w:pPr>
  </w:style>
  <w:style w:type="character" w:customStyle="1" w:styleId="FooterChar">
    <w:name w:val="Footer Char"/>
    <w:basedOn w:val="DefaultParagraphFont"/>
    <w:link w:val="Footer"/>
    <w:uiPriority w:val="99"/>
    <w:rsid w:val="00BE7C4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McKinley</dc:creator>
  <cp:lastModifiedBy>Lisa Switzer</cp:lastModifiedBy>
  <cp:revision>3</cp:revision>
  <cp:lastPrinted>2016-07-13T17:31:00Z</cp:lastPrinted>
  <dcterms:created xsi:type="dcterms:W3CDTF">2017-04-10T21:48:00Z</dcterms:created>
  <dcterms:modified xsi:type="dcterms:W3CDTF">2018-05-30T17:40:00Z</dcterms:modified>
</cp:coreProperties>
</file>